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BRAND POSITIONING STATEMENT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Culture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would your customers and employees describe your company?</w:t>
      </w:r>
    </w:p>
    <w:p w:rsidR="00000000" w:rsidDel="00000000" w:rsidP="00000000" w:rsidRDefault="00000000" w:rsidRPr="00000000" w14:paraId="0000000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Customer</w:t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would you describe our Customers?</w:t>
      </w:r>
    </w:p>
    <w:p w:rsidR="00000000" w:rsidDel="00000000" w:rsidP="00000000" w:rsidRDefault="00000000" w:rsidRPr="00000000" w14:paraId="0000001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Voice</w:t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Your Personality. How you sound.</w:t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Feeling</w:t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do others feel after interacting with us?</w:t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Impact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tangible impact do you deliver. (Product and beyond)</w:t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X-Factor</w:t>
      </w:r>
    </w:p>
    <w:p w:rsidR="00000000" w:rsidDel="00000000" w:rsidP="00000000" w:rsidRDefault="00000000" w:rsidRPr="00000000" w14:paraId="0000002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are we different from others?</w:t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Brand Statement</w:t>
      </w:r>
    </w:p>
    <w:p w:rsidR="00000000" w:rsidDel="00000000" w:rsidP="00000000" w:rsidRDefault="00000000" w:rsidRPr="00000000" w14:paraId="0000002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right="720"/>
        <w:rPr>
          <w:rFonts w:ascii="Inter" w:cs="Inter" w:eastAsia="Inter" w:hAnsi="Inter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provides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PRODUCT/SERVICE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to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CUSTOMERS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in a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CULTURE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environment with a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VOICE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voice. Helping them feel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FEELING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 and </w:t>
      </w:r>
      <w:r w:rsidDel="00000000" w:rsidR="00000000" w:rsidRPr="00000000">
        <w:rPr>
          <w:rFonts w:ascii="Inter" w:cs="Inter" w:eastAsia="Inter" w:hAnsi="Inter"/>
          <w:b w:val="1"/>
          <w:i w:val="1"/>
          <w:sz w:val="26"/>
          <w:szCs w:val="26"/>
          <w:rtl w:val="0"/>
        </w:rPr>
        <w:t xml:space="preserve">IMPACT</w:t>
      </w: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line="360" w:lineRule="auto"/>
        <w:ind w:right="720"/>
        <w:rPr>
          <w:rFonts w:ascii="Inter" w:cs="Inter" w:eastAsia="Inter" w:hAnsi="Inte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right="720"/>
        <w:rPr>
          <w:rFonts w:ascii="Inter" w:cs="Inter" w:eastAsia="Inter" w:hAnsi="Inter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sz w:val="26"/>
          <w:szCs w:val="26"/>
          <w:rtl w:val="0"/>
        </w:rPr>
        <w:t xml:space="preserve">X-Factor:</w:t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35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36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